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32E48" w14:textId="77777777" w:rsidR="007E418F" w:rsidRDefault="007E418F" w:rsidP="007E418F">
      <w:pPr>
        <w:spacing w:line="480" w:lineRule="auto"/>
        <w:jc w:val="center"/>
        <w:rPr>
          <w:rFonts w:ascii="Times New Roman" w:hAnsi="Times New Roman" w:cs="Times New Roman"/>
          <w:sz w:val="24"/>
          <w:szCs w:val="24"/>
          <w:lang w:val="en-US"/>
        </w:rPr>
      </w:pPr>
    </w:p>
    <w:p w14:paraId="17C64269" w14:textId="77777777" w:rsidR="007E418F" w:rsidRDefault="007E418F" w:rsidP="007E418F">
      <w:pPr>
        <w:spacing w:line="480" w:lineRule="auto"/>
        <w:jc w:val="center"/>
        <w:rPr>
          <w:rFonts w:ascii="Times New Roman" w:hAnsi="Times New Roman" w:cs="Times New Roman"/>
          <w:sz w:val="24"/>
          <w:szCs w:val="24"/>
          <w:lang w:val="en-US"/>
        </w:rPr>
      </w:pPr>
    </w:p>
    <w:p w14:paraId="780B5FC1" w14:textId="509D5CE4" w:rsidR="007E418F" w:rsidRDefault="007E418F" w:rsidP="007E418F">
      <w:pPr>
        <w:spacing w:line="480" w:lineRule="auto"/>
        <w:jc w:val="center"/>
        <w:rPr>
          <w:rFonts w:ascii="Times New Roman" w:hAnsi="Times New Roman" w:cs="Times New Roman"/>
          <w:sz w:val="24"/>
          <w:szCs w:val="24"/>
          <w:lang w:val="en-US"/>
        </w:rPr>
      </w:pPr>
    </w:p>
    <w:p w14:paraId="40017D08" w14:textId="14266C75" w:rsidR="007E418F" w:rsidRDefault="007E418F" w:rsidP="007E418F">
      <w:pPr>
        <w:spacing w:line="480" w:lineRule="auto"/>
        <w:jc w:val="center"/>
        <w:rPr>
          <w:rFonts w:ascii="Times New Roman" w:hAnsi="Times New Roman" w:cs="Times New Roman"/>
          <w:sz w:val="24"/>
          <w:szCs w:val="24"/>
          <w:lang w:val="en-US"/>
        </w:rPr>
      </w:pPr>
    </w:p>
    <w:p w14:paraId="211B8219" w14:textId="77777777" w:rsidR="007E418F" w:rsidRDefault="007E418F" w:rsidP="007E418F">
      <w:pPr>
        <w:spacing w:line="480" w:lineRule="auto"/>
        <w:jc w:val="center"/>
        <w:rPr>
          <w:rFonts w:ascii="Times New Roman" w:hAnsi="Times New Roman" w:cs="Times New Roman"/>
          <w:sz w:val="24"/>
          <w:szCs w:val="24"/>
          <w:lang w:val="en-US"/>
        </w:rPr>
      </w:pPr>
    </w:p>
    <w:p w14:paraId="36C5E6B2" w14:textId="77777777" w:rsidR="007E418F" w:rsidRDefault="007E418F" w:rsidP="007E418F">
      <w:pPr>
        <w:spacing w:line="480" w:lineRule="auto"/>
        <w:jc w:val="center"/>
        <w:rPr>
          <w:rFonts w:ascii="Times New Roman" w:hAnsi="Times New Roman" w:cs="Times New Roman"/>
          <w:sz w:val="24"/>
          <w:szCs w:val="24"/>
          <w:lang w:val="en-US"/>
        </w:rPr>
      </w:pPr>
    </w:p>
    <w:p w14:paraId="0EB19B88" w14:textId="67655DA1" w:rsidR="00A23E89" w:rsidRDefault="00DF127F"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Change Leadership</w:t>
      </w:r>
      <w:r w:rsidR="005D137D">
        <w:rPr>
          <w:rFonts w:ascii="Times New Roman" w:hAnsi="Times New Roman" w:cs="Times New Roman"/>
          <w:sz w:val="24"/>
          <w:szCs w:val="24"/>
          <w:lang w:val="en-US"/>
        </w:rPr>
        <w:t xml:space="preserve"> and Contribution to Success of Organizational Change</w:t>
      </w:r>
    </w:p>
    <w:p w14:paraId="43F3157B" w14:textId="6973CCEA" w:rsidR="005D137D" w:rsidRDefault="005D137D"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A890D38" w14:textId="7C251E83" w:rsidR="005D137D" w:rsidRDefault="005D137D"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691F6E0" w14:textId="77777777" w:rsidR="007E418F" w:rsidRDefault="007E418F"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71090B6" w14:textId="2E60E730" w:rsidR="005D137D" w:rsidRDefault="005D137D" w:rsidP="007E418F">
      <w:pPr>
        <w:spacing w:line="480" w:lineRule="auto"/>
        <w:jc w:val="center"/>
        <w:rPr>
          <w:rFonts w:ascii="Times New Roman" w:hAnsi="Times New Roman" w:cs="Times New Roman"/>
          <w:sz w:val="24"/>
          <w:szCs w:val="24"/>
          <w:lang w:val="en-US"/>
        </w:rPr>
      </w:pPr>
      <w:r w:rsidRPr="005D137D">
        <w:rPr>
          <w:rFonts w:ascii="Times New Roman" w:hAnsi="Times New Roman" w:cs="Times New Roman"/>
          <w:sz w:val="24"/>
          <w:szCs w:val="24"/>
          <w:lang w:val="en-US"/>
        </w:rPr>
        <w:lastRenderedPageBreak/>
        <w:t>Change Leadership and Contribution to Success of Organizational Change</w:t>
      </w:r>
    </w:p>
    <w:p w14:paraId="1A0E9EBB" w14:textId="41F26114" w:rsidR="007074C2" w:rsidRDefault="007074C2" w:rsidP="007E418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Indeed, for leaders to effectively champion organization leadership, the need to </w:t>
      </w:r>
      <w:r w:rsidR="007357BA">
        <w:rPr>
          <w:rFonts w:ascii="Times New Roman" w:hAnsi="Times New Roman" w:cs="Times New Roman"/>
          <w:sz w:val="24"/>
          <w:szCs w:val="24"/>
          <w:lang w:val="en-US"/>
        </w:rPr>
        <w:t>initiate</w:t>
      </w:r>
      <w:r>
        <w:rPr>
          <w:rFonts w:ascii="Times New Roman" w:hAnsi="Times New Roman" w:cs="Times New Roman"/>
          <w:sz w:val="24"/>
          <w:szCs w:val="24"/>
          <w:lang w:val="en-US"/>
        </w:rPr>
        <w:t xml:space="preserve"> change within themselves by re</w:t>
      </w:r>
      <w:r w:rsidR="007357BA">
        <w:rPr>
          <w:rFonts w:ascii="Times New Roman" w:hAnsi="Times New Roman" w:cs="Times New Roman"/>
          <w:sz w:val="24"/>
          <w:szCs w:val="24"/>
          <w:lang w:val="en-US"/>
        </w:rPr>
        <w:t>-</w:t>
      </w:r>
      <w:r>
        <w:rPr>
          <w:rFonts w:ascii="Times New Roman" w:hAnsi="Times New Roman" w:cs="Times New Roman"/>
          <w:sz w:val="24"/>
          <w:szCs w:val="24"/>
          <w:lang w:val="en-US"/>
        </w:rPr>
        <w:t>scripting their narratives about the change. In most cases, as Carucci</w:t>
      </w:r>
      <w:r w:rsidR="005653F1">
        <w:rPr>
          <w:rFonts w:ascii="Times New Roman" w:hAnsi="Times New Roman" w:cs="Times New Roman"/>
          <w:sz w:val="24"/>
          <w:szCs w:val="24"/>
          <w:lang w:val="en-US"/>
        </w:rPr>
        <w:t xml:space="preserve"> (2016)</w:t>
      </w:r>
      <w:r>
        <w:rPr>
          <w:rFonts w:ascii="Times New Roman" w:hAnsi="Times New Roman" w:cs="Times New Roman"/>
          <w:sz w:val="24"/>
          <w:szCs w:val="24"/>
          <w:lang w:val="en-US"/>
        </w:rPr>
        <w:t xml:space="preserve"> </w:t>
      </w:r>
      <w:r w:rsidR="007357BA">
        <w:rPr>
          <w:rFonts w:ascii="Times New Roman" w:hAnsi="Times New Roman" w:cs="Times New Roman"/>
          <w:sz w:val="24"/>
          <w:szCs w:val="24"/>
          <w:lang w:val="en-US"/>
        </w:rPr>
        <w:t>describes</w:t>
      </w:r>
      <w:r>
        <w:rPr>
          <w:rFonts w:ascii="Times New Roman" w:hAnsi="Times New Roman" w:cs="Times New Roman"/>
          <w:sz w:val="24"/>
          <w:szCs w:val="24"/>
          <w:lang w:val="en-US"/>
        </w:rPr>
        <w:t xml:space="preserve"> in his article, leaders try to </w:t>
      </w:r>
      <w:r w:rsidR="007357BA">
        <w:rPr>
          <w:rFonts w:ascii="Times New Roman" w:hAnsi="Times New Roman" w:cs="Times New Roman"/>
          <w:sz w:val="24"/>
          <w:szCs w:val="24"/>
          <w:lang w:val="en-US"/>
        </w:rPr>
        <w:t>initiate</w:t>
      </w:r>
      <w:r>
        <w:rPr>
          <w:rFonts w:ascii="Times New Roman" w:hAnsi="Times New Roman" w:cs="Times New Roman"/>
          <w:sz w:val="24"/>
          <w:szCs w:val="24"/>
          <w:lang w:val="en-US"/>
        </w:rPr>
        <w:t xml:space="preserve"> change and want the change to happen everywhere and fast without allowing that very change to happen within themselves. This</w:t>
      </w:r>
      <w:r w:rsidR="004421D7">
        <w:rPr>
          <w:rFonts w:ascii="Times New Roman" w:hAnsi="Times New Roman" w:cs="Times New Roman"/>
          <w:sz w:val="24"/>
          <w:szCs w:val="24"/>
          <w:lang w:val="en-US"/>
        </w:rPr>
        <w:t>,</w:t>
      </w:r>
      <w:r>
        <w:rPr>
          <w:rFonts w:ascii="Times New Roman" w:hAnsi="Times New Roman" w:cs="Times New Roman"/>
          <w:sz w:val="24"/>
          <w:szCs w:val="24"/>
          <w:lang w:val="en-US"/>
        </w:rPr>
        <w:t xml:space="preserve"> in the long term</w:t>
      </w:r>
      <w:r w:rsidR="004421D7">
        <w:rPr>
          <w:rFonts w:ascii="Times New Roman" w:hAnsi="Times New Roman" w:cs="Times New Roman"/>
          <w:sz w:val="24"/>
          <w:szCs w:val="24"/>
          <w:lang w:val="en-US"/>
        </w:rPr>
        <w:t>,</w:t>
      </w:r>
      <w:r>
        <w:rPr>
          <w:rFonts w:ascii="Times New Roman" w:hAnsi="Times New Roman" w:cs="Times New Roman"/>
          <w:sz w:val="24"/>
          <w:szCs w:val="24"/>
          <w:lang w:val="en-US"/>
        </w:rPr>
        <w:t xml:space="preserve"> proves to be detrimental to the very change that they are trying to initiate and implement in their organization. Therefore, bringing about successful organization</w:t>
      </w:r>
      <w:r w:rsidR="004421D7">
        <w:rPr>
          <w:rFonts w:ascii="Times New Roman" w:hAnsi="Times New Roman" w:cs="Times New Roman"/>
          <w:sz w:val="24"/>
          <w:szCs w:val="24"/>
          <w:lang w:val="en-US"/>
        </w:rPr>
        <w:t>al</w:t>
      </w:r>
      <w:r>
        <w:rPr>
          <w:rFonts w:ascii="Times New Roman" w:hAnsi="Times New Roman" w:cs="Times New Roman"/>
          <w:sz w:val="24"/>
          <w:szCs w:val="24"/>
          <w:lang w:val="en-US"/>
        </w:rPr>
        <w:t xml:space="preserve"> change requires those in leadership positions at the organization being ready and accepting to change so that their thoughts and ideas become in line or in tandem with the desired change</w:t>
      </w:r>
      <w:r w:rsidR="003F3B5E">
        <w:rPr>
          <w:rFonts w:ascii="Times New Roman" w:hAnsi="Times New Roman" w:cs="Times New Roman"/>
          <w:sz w:val="24"/>
          <w:szCs w:val="24"/>
          <w:lang w:val="en-US"/>
        </w:rPr>
        <w:t xml:space="preserve"> (</w:t>
      </w:r>
      <w:r w:rsidR="003F3B5E" w:rsidRPr="005653B0">
        <w:rPr>
          <w:rFonts w:ascii="Times New Roman" w:hAnsi="Times New Roman" w:cs="Times New Roman"/>
          <w:sz w:val="24"/>
          <w:szCs w:val="24"/>
        </w:rPr>
        <w:t>Carucci, 2016</w:t>
      </w:r>
      <w:r w:rsidR="003F3B5E">
        <w:rPr>
          <w:rFonts w:ascii="Times New Roman" w:hAnsi="Times New Roman" w:cs="Times New Roman"/>
          <w:sz w:val="24"/>
          <w:szCs w:val="24"/>
          <w:lang w:val="en-US"/>
        </w:rPr>
        <w:t>)</w:t>
      </w:r>
      <w:r>
        <w:rPr>
          <w:rFonts w:ascii="Times New Roman" w:hAnsi="Times New Roman" w:cs="Times New Roman"/>
          <w:sz w:val="24"/>
          <w:szCs w:val="24"/>
          <w:lang w:val="en-US"/>
        </w:rPr>
        <w:t>. The leader</w:t>
      </w:r>
      <w:r w:rsidR="004421D7">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needs to change </w:t>
      </w:r>
      <w:r w:rsidR="007357BA">
        <w:rPr>
          <w:rFonts w:ascii="Times New Roman" w:hAnsi="Times New Roman" w:cs="Times New Roman"/>
          <w:sz w:val="24"/>
          <w:szCs w:val="24"/>
          <w:lang w:val="en-US"/>
        </w:rPr>
        <w:t>their resistive</w:t>
      </w:r>
      <w:r>
        <w:rPr>
          <w:rFonts w:ascii="Times New Roman" w:hAnsi="Times New Roman" w:cs="Times New Roman"/>
          <w:sz w:val="24"/>
          <w:szCs w:val="24"/>
          <w:lang w:val="en-US"/>
        </w:rPr>
        <w:t xml:space="preserve"> emotions and </w:t>
      </w:r>
      <w:r w:rsidR="007357BA">
        <w:rPr>
          <w:rFonts w:ascii="Times New Roman" w:hAnsi="Times New Roman" w:cs="Times New Roman"/>
          <w:sz w:val="24"/>
          <w:szCs w:val="24"/>
          <w:lang w:val="en-US"/>
        </w:rPr>
        <w:t>thoughts</w:t>
      </w:r>
      <w:r>
        <w:rPr>
          <w:rFonts w:ascii="Times New Roman" w:hAnsi="Times New Roman" w:cs="Times New Roman"/>
          <w:sz w:val="24"/>
          <w:szCs w:val="24"/>
          <w:lang w:val="en-US"/>
        </w:rPr>
        <w:t xml:space="preserve"> as well as negative ideas about the change that is being initiated. Those ideas an</w:t>
      </w:r>
      <w:r w:rsidR="007357BA">
        <w:rPr>
          <w:rFonts w:ascii="Times New Roman" w:hAnsi="Times New Roman" w:cs="Times New Roman"/>
          <w:sz w:val="24"/>
          <w:szCs w:val="24"/>
          <w:lang w:val="en-US"/>
        </w:rPr>
        <w:t>d</w:t>
      </w:r>
      <w:r>
        <w:rPr>
          <w:rFonts w:ascii="Times New Roman" w:hAnsi="Times New Roman" w:cs="Times New Roman"/>
          <w:sz w:val="24"/>
          <w:szCs w:val="24"/>
          <w:lang w:val="en-US"/>
        </w:rPr>
        <w:t xml:space="preserve"> thoughts and opinions constitute the </w:t>
      </w:r>
      <w:r w:rsidR="007357BA">
        <w:rPr>
          <w:rFonts w:ascii="Times New Roman" w:hAnsi="Times New Roman" w:cs="Times New Roman"/>
          <w:sz w:val="24"/>
          <w:szCs w:val="24"/>
          <w:lang w:val="en-US"/>
        </w:rPr>
        <w:t>leader’s</w:t>
      </w:r>
      <w:r>
        <w:rPr>
          <w:rFonts w:ascii="Times New Roman" w:hAnsi="Times New Roman" w:cs="Times New Roman"/>
          <w:sz w:val="24"/>
          <w:szCs w:val="24"/>
          <w:lang w:val="en-US"/>
        </w:rPr>
        <w:t xml:space="preserve"> narrative. Therefore, by changing that narrative, the leader can change the way he or she looks at the change and can be able to pass the same change to the followers or those being led. The result for such res-</w:t>
      </w:r>
      <w:r w:rsidR="007357BA">
        <w:rPr>
          <w:rFonts w:ascii="Times New Roman" w:hAnsi="Times New Roman" w:cs="Times New Roman"/>
          <w:sz w:val="24"/>
          <w:szCs w:val="24"/>
          <w:lang w:val="en-US"/>
        </w:rPr>
        <w:t>scripting</w:t>
      </w:r>
      <w:r>
        <w:rPr>
          <w:rFonts w:ascii="Times New Roman" w:hAnsi="Times New Roman" w:cs="Times New Roman"/>
          <w:sz w:val="24"/>
          <w:szCs w:val="24"/>
          <w:lang w:val="en-US"/>
        </w:rPr>
        <w:t xml:space="preserve"> of the narrative is the success of the organizational change being initiated.</w:t>
      </w:r>
    </w:p>
    <w:p w14:paraId="1BAC330F" w14:textId="1BC30CAD" w:rsidR="007074C2" w:rsidRDefault="00EC0444" w:rsidP="007E418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Furthermore, r</w:t>
      </w:r>
      <w:r w:rsidR="007357BA">
        <w:rPr>
          <w:rFonts w:ascii="Times New Roman" w:hAnsi="Times New Roman" w:cs="Times New Roman"/>
          <w:sz w:val="24"/>
          <w:szCs w:val="24"/>
          <w:lang w:val="en-US"/>
        </w:rPr>
        <w:t>e-</w:t>
      </w:r>
      <w:r>
        <w:rPr>
          <w:rFonts w:ascii="Times New Roman" w:hAnsi="Times New Roman" w:cs="Times New Roman"/>
          <w:sz w:val="24"/>
          <w:szCs w:val="24"/>
          <w:lang w:val="en-US"/>
        </w:rPr>
        <w:t xml:space="preserve">scripting the personal </w:t>
      </w:r>
      <w:r w:rsidR="007357BA">
        <w:rPr>
          <w:rFonts w:ascii="Times New Roman" w:hAnsi="Times New Roman" w:cs="Times New Roman"/>
          <w:sz w:val="24"/>
          <w:szCs w:val="24"/>
          <w:lang w:val="en-US"/>
        </w:rPr>
        <w:t>narrative</w:t>
      </w:r>
      <w:r>
        <w:rPr>
          <w:rFonts w:ascii="Times New Roman" w:hAnsi="Times New Roman" w:cs="Times New Roman"/>
          <w:sz w:val="24"/>
          <w:szCs w:val="24"/>
          <w:lang w:val="en-US"/>
        </w:rPr>
        <w:t xml:space="preserve"> and beginning with creating change within the leader himself or herself serves as a clear demonstration to the juniors in an organization of the new direction needed for the change to be successful at the organization. </w:t>
      </w:r>
      <w:r w:rsidR="007357BA">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are observant and sometimes they hold their leaders in high </w:t>
      </w:r>
      <w:r w:rsidR="007357BA">
        <w:rPr>
          <w:rFonts w:ascii="Times New Roman" w:hAnsi="Times New Roman" w:cs="Times New Roman"/>
          <w:sz w:val="24"/>
          <w:szCs w:val="24"/>
          <w:lang w:val="en-US"/>
        </w:rPr>
        <w:t>esteem</w:t>
      </w:r>
      <w:r>
        <w:rPr>
          <w:rFonts w:ascii="Times New Roman" w:hAnsi="Times New Roman" w:cs="Times New Roman"/>
          <w:sz w:val="24"/>
          <w:szCs w:val="24"/>
          <w:lang w:val="en-US"/>
        </w:rPr>
        <w:t xml:space="preserve"> and would like to emulate and apply what they say and do</w:t>
      </w:r>
      <w:r w:rsidR="001926F2">
        <w:rPr>
          <w:rFonts w:ascii="Times New Roman" w:hAnsi="Times New Roman" w:cs="Times New Roman"/>
          <w:sz w:val="24"/>
          <w:szCs w:val="24"/>
          <w:lang w:val="en-US"/>
        </w:rPr>
        <w:t xml:space="preserve"> (</w:t>
      </w:r>
      <w:r w:rsidR="001926F2" w:rsidRPr="00175ABF">
        <w:rPr>
          <w:rFonts w:ascii="Times New Roman" w:hAnsi="Times New Roman" w:cs="Times New Roman"/>
          <w:sz w:val="24"/>
          <w:szCs w:val="24"/>
        </w:rPr>
        <w:t>Lenka</w:t>
      </w:r>
      <w:r w:rsidR="001926F2">
        <w:rPr>
          <w:rFonts w:ascii="Times New Roman" w:hAnsi="Times New Roman" w:cs="Times New Roman"/>
          <w:sz w:val="24"/>
          <w:szCs w:val="24"/>
          <w:lang w:val="en-US"/>
        </w:rPr>
        <w:t xml:space="preserve"> et al., 2028)</w:t>
      </w:r>
      <w:r>
        <w:rPr>
          <w:rFonts w:ascii="Times New Roman" w:hAnsi="Times New Roman" w:cs="Times New Roman"/>
          <w:sz w:val="24"/>
          <w:szCs w:val="24"/>
          <w:lang w:val="en-US"/>
        </w:rPr>
        <w:t xml:space="preserve">. </w:t>
      </w:r>
      <w:r w:rsidR="007357BA">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if the body language and the words that emanate from the leader indicate a soul that is ready to </w:t>
      </w:r>
      <w:r w:rsidR="004421D7">
        <w:rPr>
          <w:rFonts w:ascii="Times New Roman" w:hAnsi="Times New Roman" w:cs="Times New Roman"/>
          <w:sz w:val="24"/>
          <w:szCs w:val="24"/>
          <w:lang w:val="en-US"/>
        </w:rPr>
        <w:t>m</w:t>
      </w:r>
      <w:r>
        <w:rPr>
          <w:rFonts w:ascii="Times New Roman" w:hAnsi="Times New Roman" w:cs="Times New Roman"/>
          <w:sz w:val="24"/>
          <w:szCs w:val="24"/>
          <w:lang w:val="en-US"/>
        </w:rPr>
        <w:t xml:space="preserve">ake the change without </w:t>
      </w:r>
      <w:r w:rsidR="007357BA">
        <w:rPr>
          <w:rFonts w:ascii="Times New Roman" w:hAnsi="Times New Roman" w:cs="Times New Roman"/>
          <w:sz w:val="24"/>
          <w:szCs w:val="24"/>
          <w:lang w:val="en-US"/>
        </w:rPr>
        <w:t>criticism</w:t>
      </w:r>
      <w:r>
        <w:rPr>
          <w:rFonts w:ascii="Times New Roman" w:hAnsi="Times New Roman" w:cs="Times New Roman"/>
          <w:sz w:val="24"/>
          <w:szCs w:val="24"/>
          <w:lang w:val="en-US"/>
        </w:rPr>
        <w:t xml:space="preserve"> and without trying to challenge the very change being initiated, the juniors are likely to </w:t>
      </w:r>
      <w:r w:rsidR="007357BA">
        <w:rPr>
          <w:rFonts w:ascii="Times New Roman" w:hAnsi="Times New Roman" w:cs="Times New Roman"/>
          <w:sz w:val="24"/>
          <w:szCs w:val="24"/>
          <w:lang w:val="en-US"/>
        </w:rPr>
        <w:t>follow</w:t>
      </w:r>
      <w:r>
        <w:rPr>
          <w:rFonts w:ascii="Times New Roman" w:hAnsi="Times New Roman" w:cs="Times New Roman"/>
          <w:sz w:val="24"/>
          <w:szCs w:val="24"/>
          <w:lang w:val="en-US"/>
        </w:rPr>
        <w:t xml:space="preserve"> suit and that way, the organizational change can succ</w:t>
      </w:r>
      <w:r w:rsidR="00C54E29">
        <w:rPr>
          <w:rFonts w:ascii="Times New Roman" w:hAnsi="Times New Roman" w:cs="Times New Roman"/>
          <w:sz w:val="24"/>
          <w:szCs w:val="24"/>
          <w:lang w:val="en-US"/>
        </w:rPr>
        <w:t>eed</w:t>
      </w:r>
      <w:r w:rsidR="00607684">
        <w:rPr>
          <w:rFonts w:ascii="Times New Roman" w:hAnsi="Times New Roman" w:cs="Times New Roman"/>
          <w:sz w:val="24"/>
          <w:szCs w:val="24"/>
          <w:lang w:val="en-US"/>
        </w:rPr>
        <w:t xml:space="preserve"> (</w:t>
      </w:r>
      <w:r w:rsidR="00607684">
        <w:rPr>
          <w:rFonts w:ascii="Times New Roman" w:hAnsi="Times New Roman" w:cs="Times New Roman"/>
          <w:sz w:val="24"/>
          <w:szCs w:val="24"/>
          <w:lang w:val="en-US"/>
        </w:rPr>
        <w:t>Meaney, 2009</w:t>
      </w:r>
      <w:r w:rsidR="00607684">
        <w:rPr>
          <w:rFonts w:ascii="Times New Roman" w:hAnsi="Times New Roman" w:cs="Times New Roman"/>
          <w:sz w:val="24"/>
          <w:szCs w:val="24"/>
          <w:lang w:val="en-US"/>
        </w:rPr>
        <w:t>)</w:t>
      </w:r>
      <w:r w:rsidR="00C54E29">
        <w:rPr>
          <w:rFonts w:ascii="Times New Roman" w:hAnsi="Times New Roman" w:cs="Times New Roman"/>
          <w:sz w:val="24"/>
          <w:szCs w:val="24"/>
          <w:lang w:val="en-US"/>
        </w:rPr>
        <w:t>.</w:t>
      </w:r>
      <w:r w:rsidR="009B0DCB">
        <w:rPr>
          <w:rFonts w:ascii="Times New Roman" w:hAnsi="Times New Roman" w:cs="Times New Roman"/>
          <w:sz w:val="24"/>
          <w:szCs w:val="24"/>
          <w:lang w:val="en-US"/>
        </w:rPr>
        <w:t xml:space="preserve"> Therefore, the change leader can contribute to the success of organizational change by showing that the change is indeed necessary and vital for the </w:t>
      </w:r>
      <w:r w:rsidR="007357BA">
        <w:rPr>
          <w:rFonts w:ascii="Times New Roman" w:hAnsi="Times New Roman" w:cs="Times New Roman"/>
          <w:sz w:val="24"/>
          <w:szCs w:val="24"/>
          <w:lang w:val="en-US"/>
        </w:rPr>
        <w:t>prosperity</w:t>
      </w:r>
      <w:r w:rsidR="009B0DCB">
        <w:rPr>
          <w:rFonts w:ascii="Times New Roman" w:hAnsi="Times New Roman" w:cs="Times New Roman"/>
          <w:sz w:val="24"/>
          <w:szCs w:val="24"/>
          <w:lang w:val="en-US"/>
        </w:rPr>
        <w:t xml:space="preserve"> of the organization</w:t>
      </w:r>
      <w:r w:rsidR="007357BA">
        <w:rPr>
          <w:rFonts w:ascii="Times New Roman" w:hAnsi="Times New Roman" w:cs="Times New Roman"/>
          <w:sz w:val="24"/>
          <w:szCs w:val="24"/>
          <w:lang w:val="en-US"/>
        </w:rPr>
        <w:t>.</w:t>
      </w:r>
      <w:r w:rsidR="009B0DCB">
        <w:rPr>
          <w:rFonts w:ascii="Times New Roman" w:hAnsi="Times New Roman" w:cs="Times New Roman"/>
          <w:sz w:val="24"/>
          <w:szCs w:val="24"/>
          <w:lang w:val="en-US"/>
        </w:rPr>
        <w:t xml:space="preserve"> </w:t>
      </w:r>
      <w:r w:rsidR="009B0DCB">
        <w:rPr>
          <w:rFonts w:ascii="Times New Roman" w:hAnsi="Times New Roman" w:cs="Times New Roman"/>
          <w:sz w:val="24"/>
          <w:szCs w:val="24"/>
          <w:lang w:val="en-US"/>
        </w:rPr>
        <w:lastRenderedPageBreak/>
        <w:t xml:space="preserve">The leader can do this by exhibiting interest and readiness to change and behaving, acting and speaking in </w:t>
      </w:r>
      <w:r w:rsidR="007357BA">
        <w:rPr>
          <w:rFonts w:ascii="Times New Roman" w:hAnsi="Times New Roman" w:cs="Times New Roman"/>
          <w:sz w:val="24"/>
          <w:szCs w:val="24"/>
          <w:lang w:val="en-US"/>
        </w:rPr>
        <w:t>a manner</w:t>
      </w:r>
      <w:r w:rsidR="009B0DCB">
        <w:rPr>
          <w:rFonts w:ascii="Times New Roman" w:hAnsi="Times New Roman" w:cs="Times New Roman"/>
          <w:sz w:val="24"/>
          <w:szCs w:val="24"/>
          <w:lang w:val="en-US"/>
        </w:rPr>
        <w:t xml:space="preserve"> that supports the change being implemented</w:t>
      </w:r>
      <w:r w:rsidR="00600D1F">
        <w:rPr>
          <w:rFonts w:ascii="Times New Roman" w:hAnsi="Times New Roman" w:cs="Times New Roman"/>
          <w:sz w:val="24"/>
          <w:szCs w:val="24"/>
          <w:lang w:val="en-US"/>
        </w:rPr>
        <w:t xml:space="preserve"> (</w:t>
      </w:r>
      <w:r w:rsidR="00600D1F" w:rsidRPr="00175ABF">
        <w:rPr>
          <w:rFonts w:ascii="Times New Roman" w:hAnsi="Times New Roman" w:cs="Times New Roman"/>
          <w:sz w:val="24"/>
          <w:szCs w:val="24"/>
        </w:rPr>
        <w:t>Lenka</w:t>
      </w:r>
      <w:r w:rsidR="00600D1F">
        <w:rPr>
          <w:rFonts w:ascii="Times New Roman" w:hAnsi="Times New Roman" w:cs="Times New Roman"/>
          <w:sz w:val="24"/>
          <w:szCs w:val="24"/>
          <w:lang w:val="en-US"/>
        </w:rPr>
        <w:t xml:space="preserve"> et al., 2018)</w:t>
      </w:r>
      <w:r w:rsidR="009B0DCB">
        <w:rPr>
          <w:rFonts w:ascii="Times New Roman" w:hAnsi="Times New Roman" w:cs="Times New Roman"/>
          <w:sz w:val="24"/>
          <w:szCs w:val="24"/>
          <w:lang w:val="en-US"/>
        </w:rPr>
        <w:t>. That way, he can lead others to do</w:t>
      </w:r>
      <w:r w:rsidR="004421D7">
        <w:rPr>
          <w:rFonts w:ascii="Times New Roman" w:hAnsi="Times New Roman" w:cs="Times New Roman"/>
          <w:sz w:val="24"/>
          <w:szCs w:val="24"/>
          <w:lang w:val="en-US"/>
        </w:rPr>
        <w:t>ing</w:t>
      </w:r>
      <w:r w:rsidR="009B0DCB">
        <w:rPr>
          <w:rFonts w:ascii="Times New Roman" w:hAnsi="Times New Roman" w:cs="Times New Roman"/>
          <w:sz w:val="24"/>
          <w:szCs w:val="24"/>
          <w:lang w:val="en-US"/>
        </w:rPr>
        <w:t xml:space="preserve"> the same hence raising the odds of success of the change.</w:t>
      </w:r>
    </w:p>
    <w:p w14:paraId="3685E5D9" w14:textId="7312D722" w:rsidR="00810BBF" w:rsidRDefault="00810BBF" w:rsidP="007E418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Showing interest in the change by speaking and acting in line with the very change being implemented can go a long way in improving the workplace culture of junior employees following their leaders for directions</w:t>
      </w:r>
      <w:r w:rsidR="00E30653">
        <w:rPr>
          <w:rFonts w:ascii="Times New Roman" w:hAnsi="Times New Roman" w:cs="Times New Roman"/>
          <w:sz w:val="24"/>
          <w:szCs w:val="24"/>
          <w:lang w:val="en-US"/>
        </w:rPr>
        <w:t xml:space="preserve"> (</w:t>
      </w:r>
      <w:r w:rsidR="00E30653" w:rsidRPr="00175ABF">
        <w:rPr>
          <w:rFonts w:ascii="Times New Roman" w:hAnsi="Times New Roman" w:cs="Times New Roman"/>
          <w:sz w:val="24"/>
          <w:szCs w:val="24"/>
        </w:rPr>
        <w:t>Oreg &amp; Berson, 2019</w:t>
      </w:r>
      <w:r w:rsidR="00E30653">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because </w:t>
      </w:r>
      <w:r w:rsidR="007357BA">
        <w:rPr>
          <w:rFonts w:ascii="Times New Roman" w:hAnsi="Times New Roman" w:cs="Times New Roman"/>
          <w:sz w:val="24"/>
          <w:szCs w:val="24"/>
          <w:lang w:val="en-US"/>
        </w:rPr>
        <w:t>once</w:t>
      </w:r>
      <w:r>
        <w:rPr>
          <w:rFonts w:ascii="Times New Roman" w:hAnsi="Times New Roman" w:cs="Times New Roman"/>
          <w:sz w:val="24"/>
          <w:szCs w:val="24"/>
          <w:lang w:val="en-US"/>
        </w:rPr>
        <w:t xml:space="preserve"> the change success is </w:t>
      </w:r>
      <w:r w:rsidR="007357BA">
        <w:rPr>
          <w:rFonts w:ascii="Times New Roman" w:hAnsi="Times New Roman" w:cs="Times New Roman"/>
          <w:sz w:val="24"/>
          <w:szCs w:val="24"/>
          <w:lang w:val="en-US"/>
        </w:rPr>
        <w:t>successfully achieved</w:t>
      </w:r>
      <w:r>
        <w:rPr>
          <w:rFonts w:ascii="Times New Roman" w:hAnsi="Times New Roman" w:cs="Times New Roman"/>
          <w:sz w:val="24"/>
          <w:szCs w:val="24"/>
          <w:lang w:val="en-US"/>
        </w:rPr>
        <w:t xml:space="preserve">, the juniors or followers of an organizational leader learn to emulate their leader and therefore, develop habits and a culture of following his leads and directions in accomplishing the objectives and goals of the organization. This is very important because it helps to improve the </w:t>
      </w:r>
      <w:r w:rsidR="00D66F9C">
        <w:rPr>
          <w:rFonts w:ascii="Times New Roman" w:hAnsi="Times New Roman" w:cs="Times New Roman"/>
          <w:sz w:val="24"/>
          <w:szCs w:val="24"/>
          <w:lang w:val="en-US"/>
        </w:rPr>
        <w:t>relationship between the leader and his or her juniors in the organization</w:t>
      </w:r>
      <w:r w:rsidR="004421D7">
        <w:rPr>
          <w:rFonts w:ascii="Times New Roman" w:hAnsi="Times New Roman" w:cs="Times New Roman"/>
          <w:sz w:val="24"/>
          <w:szCs w:val="24"/>
          <w:lang w:val="en-US"/>
        </w:rPr>
        <w:t>,</w:t>
      </w:r>
      <w:r w:rsidR="00D66F9C">
        <w:rPr>
          <w:rFonts w:ascii="Times New Roman" w:hAnsi="Times New Roman" w:cs="Times New Roman"/>
          <w:sz w:val="24"/>
          <w:szCs w:val="24"/>
          <w:lang w:val="en-US"/>
        </w:rPr>
        <w:t xml:space="preserve"> which goes a long way in ensuring </w:t>
      </w:r>
      <w:r w:rsidR="004421D7">
        <w:rPr>
          <w:rFonts w:ascii="Times New Roman" w:hAnsi="Times New Roman" w:cs="Times New Roman"/>
          <w:sz w:val="24"/>
          <w:szCs w:val="24"/>
          <w:lang w:val="en-US"/>
        </w:rPr>
        <w:t xml:space="preserve">the </w:t>
      </w:r>
      <w:r w:rsidR="007357BA">
        <w:rPr>
          <w:rFonts w:ascii="Times New Roman" w:hAnsi="Times New Roman" w:cs="Times New Roman"/>
          <w:sz w:val="24"/>
          <w:szCs w:val="24"/>
          <w:lang w:val="en-US"/>
        </w:rPr>
        <w:t>success</w:t>
      </w:r>
      <w:r w:rsidR="00D66F9C">
        <w:rPr>
          <w:rFonts w:ascii="Times New Roman" w:hAnsi="Times New Roman" w:cs="Times New Roman"/>
          <w:sz w:val="24"/>
          <w:szCs w:val="24"/>
          <w:lang w:val="en-US"/>
        </w:rPr>
        <w:t xml:space="preserve"> of the organization in its operations.</w:t>
      </w:r>
    </w:p>
    <w:p w14:paraId="499A43F9" w14:textId="77777777" w:rsidR="00B97A2D" w:rsidRDefault="00B97A2D"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D14372" w14:textId="6E4E36D4" w:rsidR="005653B0" w:rsidRDefault="005653B0" w:rsidP="007E418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52BDFBCC" w14:textId="77777777" w:rsidR="00EB638C" w:rsidRDefault="00EB638C" w:rsidP="007E418F">
      <w:pPr>
        <w:spacing w:line="480" w:lineRule="auto"/>
        <w:ind w:left="720" w:hanging="720"/>
        <w:rPr>
          <w:rFonts w:ascii="Times New Roman" w:hAnsi="Times New Roman" w:cs="Times New Roman"/>
          <w:sz w:val="24"/>
          <w:szCs w:val="24"/>
        </w:rPr>
      </w:pPr>
      <w:r w:rsidRPr="005653B0">
        <w:rPr>
          <w:rFonts w:ascii="Times New Roman" w:hAnsi="Times New Roman" w:cs="Times New Roman"/>
          <w:sz w:val="24"/>
          <w:szCs w:val="24"/>
        </w:rPr>
        <w:t xml:space="preserve">Carucci, R. (2016, October 24) Organizations can’t change if leaders can’t change with them. Harvard Business Review. Retrieved from </w:t>
      </w:r>
      <w:hyperlink r:id="rId6" w:history="1">
        <w:r w:rsidRPr="00AD1680">
          <w:rPr>
            <w:rStyle w:val="Hyperlink"/>
            <w:rFonts w:ascii="Times New Roman" w:hAnsi="Times New Roman" w:cs="Times New Roman"/>
            <w:sz w:val="24"/>
            <w:szCs w:val="24"/>
          </w:rPr>
          <w:t>https://hbr.org/2016/10/organizations-cant-change-if-leaders-cant-change-with-them</w:t>
        </w:r>
      </w:hyperlink>
    </w:p>
    <w:p w14:paraId="5D71AB6E" w14:textId="77777777" w:rsidR="00EB638C" w:rsidRDefault="00EB638C" w:rsidP="007E418F">
      <w:pPr>
        <w:spacing w:line="480" w:lineRule="auto"/>
        <w:ind w:left="720" w:hanging="720"/>
        <w:rPr>
          <w:rFonts w:ascii="Times New Roman" w:hAnsi="Times New Roman" w:cs="Times New Roman"/>
          <w:sz w:val="24"/>
          <w:szCs w:val="24"/>
        </w:rPr>
      </w:pPr>
      <w:r w:rsidRPr="00175ABF">
        <w:rPr>
          <w:rFonts w:ascii="Times New Roman" w:hAnsi="Times New Roman" w:cs="Times New Roman"/>
          <w:sz w:val="24"/>
          <w:szCs w:val="24"/>
        </w:rPr>
        <w:t>Lenka, S., Parida, V., Sjödin, D. R., &amp; Wincent, J. (2018). Exploring the micro</w:t>
      </w:r>
      <w:r>
        <w:rPr>
          <w:rFonts w:ascii="Times New Roman" w:hAnsi="Times New Roman" w:cs="Times New Roman"/>
          <w:sz w:val="24"/>
          <w:szCs w:val="24"/>
          <w:lang w:val="en-US"/>
        </w:rPr>
        <w:t>-</w:t>
      </w:r>
      <w:r w:rsidRPr="00175ABF">
        <w:rPr>
          <w:rFonts w:ascii="Times New Roman" w:hAnsi="Times New Roman" w:cs="Times New Roman"/>
          <w:sz w:val="24"/>
          <w:szCs w:val="24"/>
        </w:rPr>
        <w:t>foundations of servitization: How individual actions overcome organizational resistance. </w:t>
      </w:r>
      <w:r w:rsidRPr="00175ABF">
        <w:rPr>
          <w:rFonts w:ascii="Times New Roman" w:hAnsi="Times New Roman" w:cs="Times New Roman"/>
          <w:i/>
          <w:iCs/>
          <w:sz w:val="24"/>
          <w:szCs w:val="24"/>
        </w:rPr>
        <w:t>Journal of Business Research</w:t>
      </w:r>
      <w:r w:rsidRPr="00175ABF">
        <w:rPr>
          <w:rFonts w:ascii="Times New Roman" w:hAnsi="Times New Roman" w:cs="Times New Roman"/>
          <w:sz w:val="24"/>
          <w:szCs w:val="24"/>
        </w:rPr>
        <w:t>, </w:t>
      </w:r>
      <w:r w:rsidRPr="00175ABF">
        <w:rPr>
          <w:rFonts w:ascii="Times New Roman" w:hAnsi="Times New Roman" w:cs="Times New Roman"/>
          <w:i/>
          <w:iCs/>
          <w:sz w:val="24"/>
          <w:szCs w:val="24"/>
        </w:rPr>
        <w:t>88</w:t>
      </w:r>
      <w:r w:rsidRPr="00175ABF">
        <w:rPr>
          <w:rFonts w:ascii="Times New Roman" w:hAnsi="Times New Roman" w:cs="Times New Roman"/>
          <w:sz w:val="24"/>
          <w:szCs w:val="24"/>
        </w:rPr>
        <w:t>, 328-336.</w:t>
      </w:r>
    </w:p>
    <w:p w14:paraId="6CCA917F" w14:textId="77777777" w:rsidR="00EB638C" w:rsidRDefault="00EB638C" w:rsidP="007E418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Meaney, C. M. (2009). </w:t>
      </w:r>
      <w:r w:rsidRPr="00274F56">
        <w:rPr>
          <w:rFonts w:ascii="Times New Roman" w:hAnsi="Times New Roman" w:cs="Times New Roman"/>
          <w:sz w:val="24"/>
          <w:szCs w:val="24"/>
          <w:lang w:val="en-KE"/>
        </w:rPr>
        <w:t>Corporate transformation under pressure</w:t>
      </w:r>
      <w:r>
        <w:rPr>
          <w:rFonts w:ascii="Times New Roman" w:hAnsi="Times New Roman" w:cs="Times New Roman"/>
          <w:sz w:val="24"/>
          <w:szCs w:val="24"/>
          <w:lang w:val="en-US"/>
        </w:rPr>
        <w:t xml:space="preserve">. Retrieved from </w:t>
      </w:r>
      <w:hyperlink r:id="rId7" w:history="1">
        <w:r w:rsidRPr="00274F56">
          <w:rPr>
            <w:rStyle w:val="Hyperlink"/>
            <w:rFonts w:ascii="Times New Roman" w:hAnsi="Times New Roman" w:cs="Times New Roman"/>
            <w:sz w:val="24"/>
            <w:szCs w:val="24"/>
          </w:rPr>
          <w:t>https://www.mckinsey.com/business-functions/organization/our-insights/corporate-transformation-under-pressure</w:t>
        </w:r>
      </w:hyperlink>
    </w:p>
    <w:p w14:paraId="323C9C9D" w14:textId="77777777" w:rsidR="00EB638C" w:rsidRPr="00274F56" w:rsidRDefault="00EB638C" w:rsidP="007E418F">
      <w:pPr>
        <w:spacing w:line="480" w:lineRule="auto"/>
        <w:ind w:left="720" w:hanging="720"/>
        <w:rPr>
          <w:rFonts w:ascii="Times New Roman" w:hAnsi="Times New Roman" w:cs="Times New Roman"/>
          <w:sz w:val="24"/>
          <w:szCs w:val="24"/>
          <w:lang w:val="en-US"/>
        </w:rPr>
      </w:pPr>
      <w:r w:rsidRPr="00175ABF">
        <w:rPr>
          <w:rFonts w:ascii="Times New Roman" w:hAnsi="Times New Roman" w:cs="Times New Roman"/>
          <w:sz w:val="24"/>
          <w:szCs w:val="24"/>
        </w:rPr>
        <w:t>Oreg, S., &amp; Berson, Y. (2019). Leaders’ impact on organizational change: Bridging theoretical and methodological chasms. </w:t>
      </w:r>
      <w:r w:rsidRPr="00175ABF">
        <w:rPr>
          <w:rFonts w:ascii="Times New Roman" w:hAnsi="Times New Roman" w:cs="Times New Roman"/>
          <w:i/>
          <w:iCs/>
          <w:sz w:val="24"/>
          <w:szCs w:val="24"/>
        </w:rPr>
        <w:t>Academy of Management Annals</w:t>
      </w:r>
      <w:r w:rsidRPr="00175ABF">
        <w:rPr>
          <w:rFonts w:ascii="Times New Roman" w:hAnsi="Times New Roman" w:cs="Times New Roman"/>
          <w:sz w:val="24"/>
          <w:szCs w:val="24"/>
        </w:rPr>
        <w:t>, </w:t>
      </w:r>
      <w:r w:rsidRPr="00175ABF">
        <w:rPr>
          <w:rFonts w:ascii="Times New Roman" w:hAnsi="Times New Roman" w:cs="Times New Roman"/>
          <w:i/>
          <w:iCs/>
          <w:sz w:val="24"/>
          <w:szCs w:val="24"/>
        </w:rPr>
        <w:t>13</w:t>
      </w:r>
      <w:r w:rsidRPr="00175ABF">
        <w:rPr>
          <w:rFonts w:ascii="Times New Roman" w:hAnsi="Times New Roman" w:cs="Times New Roman"/>
          <w:sz w:val="24"/>
          <w:szCs w:val="24"/>
        </w:rPr>
        <w:t>(1), 272-307.</w:t>
      </w:r>
    </w:p>
    <w:sectPr w:rsidR="00EB638C" w:rsidRPr="00274F56" w:rsidSect="005D137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EBECF" w14:textId="77777777" w:rsidR="00251217" w:rsidRDefault="00251217" w:rsidP="005D137D">
      <w:pPr>
        <w:spacing w:after="0" w:line="240" w:lineRule="auto"/>
      </w:pPr>
      <w:r>
        <w:separator/>
      </w:r>
    </w:p>
  </w:endnote>
  <w:endnote w:type="continuationSeparator" w:id="0">
    <w:p w14:paraId="50948348" w14:textId="77777777" w:rsidR="00251217" w:rsidRDefault="00251217" w:rsidP="005D1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91E17" w14:textId="77777777" w:rsidR="00251217" w:rsidRDefault="00251217" w:rsidP="005D137D">
      <w:pPr>
        <w:spacing w:after="0" w:line="240" w:lineRule="auto"/>
      </w:pPr>
      <w:r>
        <w:separator/>
      </w:r>
    </w:p>
  </w:footnote>
  <w:footnote w:type="continuationSeparator" w:id="0">
    <w:p w14:paraId="1A9E7283" w14:textId="77777777" w:rsidR="00251217" w:rsidRDefault="00251217" w:rsidP="005D1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937517527"/>
      <w:docPartObj>
        <w:docPartGallery w:val="Page Numbers (Top of Page)"/>
        <w:docPartUnique/>
      </w:docPartObj>
    </w:sdtPr>
    <w:sdtEndPr>
      <w:rPr>
        <w:noProof/>
      </w:rPr>
    </w:sdtEndPr>
    <w:sdtContent>
      <w:p w14:paraId="00A69F89" w14:textId="601D2B48" w:rsidR="005D137D" w:rsidRPr="005D137D" w:rsidRDefault="005D137D" w:rsidP="005D137D">
        <w:pPr>
          <w:pStyle w:val="Header"/>
          <w:jc w:val="right"/>
          <w:rPr>
            <w:rFonts w:ascii="Times New Roman" w:hAnsi="Times New Roman" w:cs="Times New Roman"/>
            <w:sz w:val="18"/>
            <w:szCs w:val="18"/>
          </w:rPr>
        </w:pPr>
        <w:r w:rsidRPr="005D137D">
          <w:rPr>
            <w:rFonts w:ascii="Times New Roman" w:hAnsi="Times New Roman" w:cs="Times New Roman"/>
            <w:sz w:val="18"/>
            <w:szCs w:val="18"/>
            <w:lang w:val="en-US"/>
          </w:rPr>
          <w:t>CHANGE LEADERSHIP AND CONTRIBUTION TO SUCCESS OF ORGANIZATIONAL CHANGE</w:t>
        </w:r>
        <w:r>
          <w:rPr>
            <w:rFonts w:ascii="Times New Roman" w:hAnsi="Times New Roman" w:cs="Times New Roman"/>
            <w:sz w:val="18"/>
            <w:szCs w:val="18"/>
          </w:rPr>
          <w:tab/>
        </w:r>
        <w:r w:rsidRPr="005D137D">
          <w:rPr>
            <w:rFonts w:ascii="Times New Roman" w:hAnsi="Times New Roman" w:cs="Times New Roman"/>
            <w:sz w:val="18"/>
            <w:szCs w:val="18"/>
          </w:rPr>
          <w:fldChar w:fldCharType="begin"/>
        </w:r>
        <w:r w:rsidRPr="005D137D">
          <w:rPr>
            <w:rFonts w:ascii="Times New Roman" w:hAnsi="Times New Roman" w:cs="Times New Roman"/>
            <w:sz w:val="18"/>
            <w:szCs w:val="18"/>
          </w:rPr>
          <w:instrText xml:space="preserve"> PAGE   \* MERGEFORMAT </w:instrText>
        </w:r>
        <w:r w:rsidRPr="005D137D">
          <w:rPr>
            <w:rFonts w:ascii="Times New Roman" w:hAnsi="Times New Roman" w:cs="Times New Roman"/>
            <w:sz w:val="18"/>
            <w:szCs w:val="18"/>
          </w:rPr>
          <w:fldChar w:fldCharType="separate"/>
        </w:r>
        <w:r w:rsidRPr="005D137D">
          <w:rPr>
            <w:rFonts w:ascii="Times New Roman" w:hAnsi="Times New Roman" w:cs="Times New Roman"/>
            <w:noProof/>
            <w:sz w:val="18"/>
            <w:szCs w:val="18"/>
          </w:rPr>
          <w:t>2</w:t>
        </w:r>
        <w:r w:rsidRPr="005D137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996018906"/>
      <w:docPartObj>
        <w:docPartGallery w:val="Page Numbers (Top of Page)"/>
        <w:docPartUnique/>
      </w:docPartObj>
    </w:sdtPr>
    <w:sdtEndPr>
      <w:rPr>
        <w:noProof/>
      </w:rPr>
    </w:sdtEndPr>
    <w:sdtContent>
      <w:p w14:paraId="1D4B8F2C" w14:textId="18177BCC" w:rsidR="005D137D" w:rsidRPr="005D137D" w:rsidRDefault="005D137D" w:rsidP="005D137D">
        <w:pPr>
          <w:pStyle w:val="Header"/>
          <w:jc w:val="right"/>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5D137D">
          <w:rPr>
            <w:rFonts w:ascii="Times New Roman" w:hAnsi="Times New Roman" w:cs="Times New Roman"/>
            <w:sz w:val="18"/>
            <w:szCs w:val="18"/>
            <w:lang w:val="en-US"/>
          </w:rPr>
          <w:t>CHANGE LEADERSHIP AND CONTRIBUTION TO SUCCESS OF ORGANIZATIONAL CHANGE</w:t>
        </w:r>
        <w:r>
          <w:rPr>
            <w:rFonts w:ascii="Times New Roman" w:hAnsi="Times New Roman" w:cs="Times New Roman"/>
            <w:sz w:val="18"/>
            <w:szCs w:val="18"/>
          </w:rPr>
          <w:tab/>
        </w:r>
        <w:r w:rsidRPr="005D137D">
          <w:rPr>
            <w:rFonts w:ascii="Times New Roman" w:hAnsi="Times New Roman" w:cs="Times New Roman"/>
            <w:sz w:val="18"/>
            <w:szCs w:val="18"/>
          </w:rPr>
          <w:fldChar w:fldCharType="begin"/>
        </w:r>
        <w:r w:rsidRPr="005D137D">
          <w:rPr>
            <w:rFonts w:ascii="Times New Roman" w:hAnsi="Times New Roman" w:cs="Times New Roman"/>
            <w:sz w:val="18"/>
            <w:szCs w:val="18"/>
          </w:rPr>
          <w:instrText xml:space="preserve"> PAGE   \* MERGEFORMAT </w:instrText>
        </w:r>
        <w:r w:rsidRPr="005D137D">
          <w:rPr>
            <w:rFonts w:ascii="Times New Roman" w:hAnsi="Times New Roman" w:cs="Times New Roman"/>
            <w:sz w:val="18"/>
            <w:szCs w:val="18"/>
          </w:rPr>
          <w:fldChar w:fldCharType="separate"/>
        </w:r>
        <w:r w:rsidRPr="005D137D">
          <w:rPr>
            <w:rFonts w:ascii="Times New Roman" w:hAnsi="Times New Roman" w:cs="Times New Roman"/>
            <w:noProof/>
            <w:sz w:val="18"/>
            <w:szCs w:val="18"/>
          </w:rPr>
          <w:t>2</w:t>
        </w:r>
        <w:r w:rsidRPr="005D137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0MjMyMjAzMDSwMDNS0lEKTi0uzszPAykwrAUA9ZnBqSwAAAA="/>
  </w:docVars>
  <w:rsids>
    <w:rsidRoot w:val="00DF127F"/>
    <w:rsid w:val="00175ABF"/>
    <w:rsid w:val="001926F2"/>
    <w:rsid w:val="00251217"/>
    <w:rsid w:val="00274F56"/>
    <w:rsid w:val="003F3B5E"/>
    <w:rsid w:val="004421D7"/>
    <w:rsid w:val="005653B0"/>
    <w:rsid w:val="005653F1"/>
    <w:rsid w:val="005D137D"/>
    <w:rsid w:val="00600D1F"/>
    <w:rsid w:val="00607684"/>
    <w:rsid w:val="007074C2"/>
    <w:rsid w:val="007357BA"/>
    <w:rsid w:val="00783275"/>
    <w:rsid w:val="007E418F"/>
    <w:rsid w:val="00810BBF"/>
    <w:rsid w:val="009B0DCB"/>
    <w:rsid w:val="00B97A2D"/>
    <w:rsid w:val="00C54E29"/>
    <w:rsid w:val="00D34991"/>
    <w:rsid w:val="00D66F9C"/>
    <w:rsid w:val="00DF127F"/>
    <w:rsid w:val="00E30653"/>
    <w:rsid w:val="00EB638C"/>
    <w:rsid w:val="00EC0444"/>
    <w:rsid w:val="00EC73BA"/>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F69C"/>
  <w15:chartTrackingRefBased/>
  <w15:docId w15:val="{C17A9B17-D9EE-4888-9BF7-5FE34534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F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53B0"/>
    <w:rPr>
      <w:color w:val="0563C1" w:themeColor="hyperlink"/>
      <w:u w:val="single"/>
    </w:rPr>
  </w:style>
  <w:style w:type="character" w:styleId="UnresolvedMention">
    <w:name w:val="Unresolved Mention"/>
    <w:basedOn w:val="DefaultParagraphFont"/>
    <w:uiPriority w:val="99"/>
    <w:semiHidden/>
    <w:unhideWhenUsed/>
    <w:rsid w:val="005653B0"/>
    <w:rPr>
      <w:color w:val="605E5C"/>
      <w:shd w:val="clear" w:color="auto" w:fill="E1DFDD"/>
    </w:rPr>
  </w:style>
  <w:style w:type="character" w:customStyle="1" w:styleId="Heading1Char">
    <w:name w:val="Heading 1 Char"/>
    <w:basedOn w:val="DefaultParagraphFont"/>
    <w:link w:val="Heading1"/>
    <w:uiPriority w:val="9"/>
    <w:rsid w:val="00274F5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D1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37D"/>
  </w:style>
  <w:style w:type="paragraph" w:styleId="Footer">
    <w:name w:val="footer"/>
    <w:basedOn w:val="Normal"/>
    <w:link w:val="FooterChar"/>
    <w:uiPriority w:val="99"/>
    <w:unhideWhenUsed/>
    <w:rsid w:val="005D1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8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ckinsey.com/business-functions/organization/our-insights/corporate-transformation-under-press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6/10/organizations-cant-change-if-leaders-cant-change-with-the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660</Words>
  <Characters>3763</Characters>
  <Application>Microsoft Office Word</Application>
  <DocSecurity>0</DocSecurity>
  <Lines>31</Lines>
  <Paragraphs>8</Paragraphs>
  <ScaleCrop>false</ScaleCrop>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25</cp:revision>
  <dcterms:created xsi:type="dcterms:W3CDTF">2020-06-08T21:43:00Z</dcterms:created>
  <dcterms:modified xsi:type="dcterms:W3CDTF">2020-06-08T22:28:00Z</dcterms:modified>
</cp:coreProperties>
</file>